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E6" w:rsidRPr="00DA1843" w:rsidRDefault="005C71E6" w:rsidP="00DA1843">
      <w:pPr>
        <w:rPr>
          <w:rFonts w:ascii="Bookman Old Style" w:hAnsi="Bookman Old Style" w:cs="Tahoma"/>
          <w:b/>
          <w:sz w:val="16"/>
          <w:szCs w:val="16"/>
          <w:lang w:val="en-US"/>
        </w:rPr>
      </w:pPr>
    </w:p>
    <w:p w:rsidR="00CB062B" w:rsidRPr="00E16600" w:rsidRDefault="00385505" w:rsidP="00CB062B">
      <w:pPr>
        <w:pStyle w:val="2"/>
        <w:shd w:val="clear" w:color="auto" w:fill="FFFFFF"/>
        <w:spacing w:before="185" w:after="92"/>
        <w:rPr>
          <w:rFonts w:asciiTheme="minorHAnsi" w:hAnsiTheme="minorHAnsi" w:cstheme="minorHAnsi"/>
          <w:color w:val="auto"/>
          <w:sz w:val="24"/>
          <w:szCs w:val="24"/>
        </w:rPr>
      </w:pPr>
      <w:r w:rsidRPr="00E16600">
        <w:rPr>
          <w:rFonts w:asciiTheme="minorHAnsi" w:hAnsiTheme="minorHAnsi" w:cstheme="minorHAnsi"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280035</wp:posOffset>
            </wp:positionV>
            <wp:extent cx="734060" cy="1219200"/>
            <wp:effectExtent l="19050" t="0" r="8890" b="0"/>
            <wp:wrapSquare wrapText="bothSides"/>
            <wp:docPr id="1" name="Рисунок 1" descr="C:\Камень 3\pigment.umi.ru\PC4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амень 3\pigment.umi.ru\PC41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B1D95" w:rsidRPr="00E16600">
        <w:rPr>
          <w:rFonts w:asciiTheme="minorHAnsi" w:hAnsiTheme="minorHAnsi" w:cstheme="minorHAnsi"/>
          <w:color w:val="auto"/>
          <w:sz w:val="24"/>
          <w:szCs w:val="24"/>
        </w:rPr>
        <w:t>Гиперластификатор</w:t>
      </w:r>
      <w:proofErr w:type="spellEnd"/>
      <w:r w:rsidR="005B1D95" w:rsidRPr="00E16600">
        <w:rPr>
          <w:rFonts w:asciiTheme="minorHAnsi" w:hAnsiTheme="minorHAnsi" w:cstheme="minorHAnsi"/>
          <w:color w:val="auto"/>
          <w:sz w:val="24"/>
          <w:szCs w:val="24"/>
        </w:rPr>
        <w:t xml:space="preserve"> для гипса</w:t>
      </w:r>
    </w:p>
    <w:p w:rsidR="005B1D95" w:rsidRPr="00F56745" w:rsidRDefault="00CB062B" w:rsidP="005B1D95">
      <w:pPr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Style w:val="a6"/>
          <w:rFonts w:asciiTheme="minorHAnsi" w:hAnsiTheme="minorHAnsi" w:cstheme="minorHAnsi"/>
          <w:sz w:val="20"/>
          <w:szCs w:val="20"/>
        </w:rPr>
        <w:t>Описание:</w:t>
      </w:r>
      <w:r w:rsidRPr="00F56745">
        <w:rPr>
          <w:rFonts w:asciiTheme="minorHAnsi" w:hAnsiTheme="minorHAnsi" w:cstheme="minorHAnsi"/>
          <w:sz w:val="20"/>
          <w:szCs w:val="20"/>
        </w:rPr>
        <w:br/>
      </w:r>
      <w:r w:rsidR="005B1D95" w:rsidRPr="00F56745">
        <w:rPr>
          <w:rFonts w:asciiTheme="minorHAnsi" w:hAnsiTheme="minorHAnsi" w:cstheme="minorHAnsi"/>
          <w:sz w:val="20"/>
          <w:szCs w:val="20"/>
        </w:rPr>
        <w:t xml:space="preserve">Профессиональный пластификатор для гипса </w:t>
      </w:r>
      <w:r w:rsidR="005B1D95" w:rsidRPr="00F56745">
        <w:rPr>
          <w:rFonts w:asciiTheme="minorHAnsi" w:hAnsiTheme="minorHAnsi" w:cstheme="minorHAnsi"/>
          <w:sz w:val="20"/>
          <w:szCs w:val="20"/>
          <w:lang w:val="en-US"/>
        </w:rPr>
        <w:t>PC</w:t>
      </w:r>
      <w:r w:rsidR="005B1D95" w:rsidRPr="00F56745">
        <w:rPr>
          <w:rFonts w:asciiTheme="minorHAnsi" w:hAnsiTheme="minorHAnsi" w:cstheme="minorHAnsi"/>
          <w:sz w:val="20"/>
          <w:szCs w:val="20"/>
        </w:rPr>
        <w:t>41 (51) последнего поколения</w:t>
      </w:r>
      <w:r w:rsidR="000A51A6">
        <w:rPr>
          <w:rFonts w:asciiTheme="minorHAnsi" w:hAnsiTheme="minorHAnsi" w:cstheme="minorHAnsi"/>
          <w:sz w:val="20"/>
          <w:szCs w:val="20"/>
        </w:rPr>
        <w:t>,</w:t>
      </w:r>
      <w:r w:rsidR="005B1D95" w:rsidRPr="00F56745">
        <w:rPr>
          <w:rFonts w:asciiTheme="minorHAnsi" w:hAnsiTheme="minorHAnsi" w:cstheme="minorHAnsi"/>
          <w:sz w:val="20"/>
          <w:szCs w:val="20"/>
        </w:rPr>
        <w:t xml:space="preserve"> создан специально для ги</w:t>
      </w:r>
      <w:r w:rsidR="000A51A6">
        <w:rPr>
          <w:rFonts w:asciiTheme="minorHAnsi" w:hAnsiTheme="minorHAnsi" w:cstheme="minorHAnsi"/>
          <w:sz w:val="20"/>
          <w:szCs w:val="20"/>
        </w:rPr>
        <w:t xml:space="preserve">пса на основе </w:t>
      </w:r>
      <w:proofErr w:type="gramStart"/>
      <w:r w:rsidR="001B2BB0">
        <w:rPr>
          <w:rFonts w:asciiTheme="minorHAnsi" w:hAnsiTheme="minorHAnsi" w:cstheme="minorHAnsi"/>
          <w:sz w:val="20"/>
          <w:szCs w:val="20"/>
        </w:rPr>
        <w:t>высококлассных</w:t>
      </w:r>
      <w:proofErr w:type="gramEnd"/>
      <w:r w:rsidR="001B2BB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A51A6">
        <w:rPr>
          <w:rFonts w:asciiTheme="minorHAnsi" w:hAnsiTheme="minorHAnsi" w:cstheme="minorHAnsi"/>
          <w:sz w:val="20"/>
          <w:szCs w:val="20"/>
        </w:rPr>
        <w:t>поликарбоксилатов</w:t>
      </w:r>
      <w:proofErr w:type="spellEnd"/>
      <w:r w:rsidR="000A51A6">
        <w:rPr>
          <w:rFonts w:asciiTheme="minorHAnsi" w:hAnsiTheme="minorHAnsi" w:cstheme="minorHAnsi"/>
          <w:sz w:val="20"/>
          <w:szCs w:val="20"/>
        </w:rPr>
        <w:t>.</w:t>
      </w:r>
    </w:p>
    <w:p w:rsidR="00CB062B" w:rsidRPr="00F56745" w:rsidRDefault="00CB062B" w:rsidP="00CB062B">
      <w:pPr>
        <w:pStyle w:val="a5"/>
        <w:shd w:val="clear" w:color="auto" w:fill="FFFFFF"/>
        <w:spacing w:before="0" w:beforeAutospacing="0" w:after="92" w:afterAutospacing="0" w:line="148" w:lineRule="atLeast"/>
        <w:rPr>
          <w:rFonts w:asciiTheme="minorHAnsi" w:hAnsiTheme="minorHAnsi" w:cstheme="minorHAnsi"/>
          <w:sz w:val="20"/>
          <w:szCs w:val="20"/>
        </w:rPr>
      </w:pPr>
    </w:p>
    <w:p w:rsidR="00CB062B" w:rsidRPr="00F56745" w:rsidRDefault="00CB062B" w:rsidP="00CB062B">
      <w:pPr>
        <w:pStyle w:val="a5"/>
        <w:shd w:val="clear" w:color="auto" w:fill="FFFFFF"/>
        <w:spacing w:before="0" w:beforeAutospacing="0" w:after="92" w:afterAutospacing="0" w:line="148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:rsidR="000A51A6" w:rsidRDefault="00385505" w:rsidP="00385505">
      <w:pPr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Style w:val="a6"/>
          <w:rFonts w:asciiTheme="minorHAnsi" w:hAnsiTheme="minorHAnsi" w:cstheme="minorHAnsi"/>
          <w:sz w:val="20"/>
          <w:szCs w:val="20"/>
        </w:rPr>
        <w:t>Преимущества</w:t>
      </w:r>
      <w:r w:rsidR="00CB062B" w:rsidRPr="00F56745">
        <w:rPr>
          <w:rStyle w:val="a6"/>
          <w:rFonts w:asciiTheme="minorHAnsi" w:hAnsiTheme="minorHAnsi" w:cstheme="minorHAnsi"/>
          <w:sz w:val="20"/>
          <w:szCs w:val="20"/>
        </w:rPr>
        <w:t>:</w:t>
      </w:r>
      <w:r w:rsidR="00CB062B" w:rsidRPr="00F56745">
        <w:rPr>
          <w:rFonts w:asciiTheme="minorHAnsi" w:hAnsiTheme="minorHAnsi" w:cstheme="minorHAnsi"/>
          <w:sz w:val="20"/>
          <w:szCs w:val="20"/>
        </w:rPr>
        <w:br/>
      </w:r>
      <w:r w:rsidRPr="00F56745">
        <w:rPr>
          <w:rFonts w:asciiTheme="minorHAnsi" w:hAnsiTheme="minorHAnsi" w:cstheme="minorHAnsi"/>
          <w:sz w:val="20"/>
          <w:szCs w:val="20"/>
        </w:rPr>
        <w:t>- эффективнее прочих пластификаторов, лучший в своём классе,</w:t>
      </w:r>
    </w:p>
    <w:p w:rsidR="000A51A6" w:rsidRPr="00F56745" w:rsidRDefault="000A51A6" w:rsidP="00385505">
      <w:pP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высококонцентрированный, насыщенный раствор, содержание действующего вещества доходит до 50%,</w:t>
      </w:r>
    </w:p>
    <w:p w:rsidR="00385505" w:rsidRPr="00F56745" w:rsidRDefault="00385505" w:rsidP="00385505">
      <w:pPr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Fonts w:asciiTheme="minorHAnsi" w:hAnsiTheme="minorHAnsi" w:cstheme="minorHAnsi"/>
          <w:sz w:val="20"/>
          <w:szCs w:val="20"/>
        </w:rPr>
        <w:t>- отли</w:t>
      </w:r>
      <w:r w:rsidR="00090450">
        <w:rPr>
          <w:rFonts w:asciiTheme="minorHAnsi" w:hAnsiTheme="minorHAnsi" w:cstheme="minorHAnsi"/>
          <w:sz w:val="20"/>
          <w:szCs w:val="20"/>
        </w:rPr>
        <w:t>чается очень малым расходом  0,1</w:t>
      </w:r>
      <w:r w:rsidRPr="00F56745">
        <w:rPr>
          <w:rFonts w:asciiTheme="minorHAnsi" w:hAnsiTheme="minorHAnsi" w:cstheme="minorHAnsi"/>
          <w:sz w:val="20"/>
          <w:szCs w:val="20"/>
        </w:rPr>
        <w:t>-0,5% от гипса, поэтому выгоднее других добавок,</w:t>
      </w:r>
    </w:p>
    <w:p w:rsidR="00385505" w:rsidRPr="00F56745" w:rsidRDefault="00385505" w:rsidP="00385505">
      <w:pPr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Fonts w:asciiTheme="minorHAnsi" w:hAnsiTheme="minorHAnsi" w:cstheme="minorHAnsi"/>
          <w:sz w:val="20"/>
          <w:szCs w:val="20"/>
        </w:rPr>
        <w:t>- позволяет изготавливать качественные прочные изделия из низкосортных дешёвых гипсов,</w:t>
      </w:r>
    </w:p>
    <w:p w:rsidR="00385505" w:rsidRPr="00F56745" w:rsidRDefault="00385505" w:rsidP="00385505">
      <w:pPr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Fonts w:asciiTheme="minorHAnsi" w:hAnsiTheme="minorHAnsi" w:cstheme="minorHAnsi"/>
          <w:sz w:val="20"/>
          <w:szCs w:val="20"/>
        </w:rPr>
        <w:t>- сильно увеличивает прочность изделия в 2-3 раза (из гипса Г5, Г6 получится как на Г16, что очень выгодно),</w:t>
      </w:r>
    </w:p>
    <w:p w:rsidR="00385505" w:rsidRDefault="00385505" w:rsidP="00385505">
      <w:pPr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Fonts w:asciiTheme="minorHAnsi" w:hAnsiTheme="minorHAnsi" w:cstheme="minorHAnsi"/>
          <w:sz w:val="20"/>
          <w:szCs w:val="20"/>
        </w:rPr>
        <w:t xml:space="preserve">- дает хорошую "живучесть" смеси на время укладки, замедляет </w:t>
      </w:r>
      <w:proofErr w:type="spellStart"/>
      <w:r w:rsidRPr="00F56745">
        <w:rPr>
          <w:rFonts w:asciiTheme="minorHAnsi" w:hAnsiTheme="minorHAnsi" w:cstheme="minorHAnsi"/>
          <w:sz w:val="20"/>
          <w:szCs w:val="20"/>
        </w:rPr>
        <w:t>схватываемость</w:t>
      </w:r>
      <w:proofErr w:type="spellEnd"/>
      <w:r w:rsidRPr="00F56745">
        <w:rPr>
          <w:rFonts w:asciiTheme="minorHAnsi" w:hAnsiTheme="minorHAnsi" w:cstheme="minorHAnsi"/>
          <w:sz w:val="20"/>
          <w:szCs w:val="20"/>
        </w:rPr>
        <w:t>,</w:t>
      </w:r>
    </w:p>
    <w:p w:rsidR="000A51A6" w:rsidRPr="00F56745" w:rsidRDefault="000A51A6" w:rsidP="00385505">
      <w:pPr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Fonts w:asciiTheme="minorHAnsi" w:hAnsiTheme="minorHAnsi" w:cstheme="minorHAnsi"/>
          <w:sz w:val="20"/>
          <w:szCs w:val="20"/>
        </w:rPr>
        <w:t>- сокращает время сушки изделий, ускоряет набор конечной (марочной) прочности,</w:t>
      </w:r>
    </w:p>
    <w:p w:rsidR="00385505" w:rsidRPr="00F56745" w:rsidRDefault="00385505" w:rsidP="00385505">
      <w:pPr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Fonts w:asciiTheme="minorHAnsi" w:hAnsiTheme="minorHAnsi" w:cstheme="minorHAnsi"/>
          <w:sz w:val="20"/>
          <w:szCs w:val="20"/>
        </w:rPr>
        <w:t>- способствует равномерному распределению частиц гипса в составе смеси,</w:t>
      </w:r>
    </w:p>
    <w:p w:rsidR="00385505" w:rsidRPr="00F56745" w:rsidRDefault="00385505" w:rsidP="00385505">
      <w:pPr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Fonts w:asciiTheme="minorHAnsi" w:hAnsiTheme="minorHAnsi" w:cstheme="minorHAnsi"/>
          <w:sz w:val="20"/>
          <w:szCs w:val="20"/>
        </w:rPr>
        <w:t>- сокращает количество необходимой воды, сохраняя подвижность смеси,</w:t>
      </w:r>
    </w:p>
    <w:p w:rsidR="00385505" w:rsidRPr="00F56745" w:rsidRDefault="00385505" w:rsidP="00385505">
      <w:pPr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Fonts w:asciiTheme="minorHAnsi" w:hAnsiTheme="minorHAnsi" w:cstheme="minorHAnsi"/>
          <w:sz w:val="20"/>
          <w:szCs w:val="20"/>
        </w:rPr>
        <w:t xml:space="preserve">- дает хорошую </w:t>
      </w:r>
      <w:proofErr w:type="spellStart"/>
      <w:r w:rsidRPr="00F56745">
        <w:rPr>
          <w:rFonts w:asciiTheme="minorHAnsi" w:hAnsiTheme="minorHAnsi" w:cstheme="minorHAnsi"/>
          <w:sz w:val="20"/>
          <w:szCs w:val="20"/>
        </w:rPr>
        <w:t>удобноукладываемость</w:t>
      </w:r>
      <w:proofErr w:type="spellEnd"/>
      <w:r w:rsidRPr="00F56745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385505" w:rsidRPr="00F56745" w:rsidRDefault="00385505" w:rsidP="00385505">
      <w:pPr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Pr="00F56745">
        <w:rPr>
          <w:rFonts w:asciiTheme="minorHAnsi" w:hAnsiTheme="minorHAnsi" w:cstheme="minorHAnsi"/>
          <w:sz w:val="20"/>
          <w:szCs w:val="20"/>
        </w:rPr>
        <w:t>гипрепластификатор</w:t>
      </w:r>
      <w:proofErr w:type="spellEnd"/>
      <w:r w:rsidRPr="00F56745">
        <w:rPr>
          <w:rFonts w:asciiTheme="minorHAnsi" w:hAnsiTheme="minorHAnsi" w:cstheme="minorHAnsi"/>
          <w:sz w:val="20"/>
          <w:szCs w:val="20"/>
        </w:rPr>
        <w:t xml:space="preserve"> не меняет цвет изделий,</w:t>
      </w:r>
    </w:p>
    <w:p w:rsidR="00F56745" w:rsidRDefault="00385505" w:rsidP="00F56745">
      <w:pPr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Fonts w:asciiTheme="minorHAnsi" w:hAnsiTheme="minorHAnsi" w:cstheme="minorHAnsi"/>
          <w:sz w:val="20"/>
          <w:szCs w:val="20"/>
        </w:rPr>
        <w:t>- не агрессивен, не имеет резкого запаха, безопасен в работе.</w:t>
      </w:r>
    </w:p>
    <w:p w:rsidR="000A51A6" w:rsidRDefault="000A51A6" w:rsidP="00F56745">
      <w:pPr>
        <w:jc w:val="left"/>
        <w:rPr>
          <w:rFonts w:asciiTheme="minorHAnsi" w:hAnsiTheme="minorHAnsi" w:cstheme="minorHAnsi"/>
          <w:sz w:val="20"/>
          <w:szCs w:val="20"/>
        </w:rPr>
      </w:pPr>
    </w:p>
    <w:p w:rsidR="00CB062B" w:rsidRPr="00F56745" w:rsidRDefault="00CB062B" w:rsidP="00F56745">
      <w:pPr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Style w:val="a6"/>
          <w:rFonts w:asciiTheme="minorHAnsi" w:hAnsiTheme="minorHAnsi" w:cstheme="minorHAnsi"/>
          <w:sz w:val="20"/>
          <w:szCs w:val="20"/>
        </w:rPr>
        <w:t>Технические показатели:</w:t>
      </w:r>
    </w:p>
    <w:p w:rsidR="006A6B89" w:rsidRPr="00F56745" w:rsidRDefault="00CB062B" w:rsidP="006A6B89">
      <w:pPr>
        <w:rPr>
          <w:rFonts w:asciiTheme="minorHAnsi" w:hAnsiTheme="minorHAnsi" w:cstheme="minorHAnsi"/>
          <w:b/>
          <w:sz w:val="20"/>
          <w:szCs w:val="20"/>
        </w:rPr>
      </w:pPr>
      <w:r w:rsidRPr="00F56745">
        <w:rPr>
          <w:rFonts w:asciiTheme="minorHAnsi" w:hAnsiTheme="minorHAnsi" w:cstheme="minorHAnsi"/>
          <w:sz w:val="20"/>
          <w:szCs w:val="20"/>
        </w:rPr>
        <w:t> </w:t>
      </w:r>
    </w:p>
    <w:tbl>
      <w:tblPr>
        <w:tblStyle w:val="a7"/>
        <w:tblW w:w="0" w:type="auto"/>
        <w:tblLook w:val="04A0"/>
      </w:tblPr>
      <w:tblGrid>
        <w:gridCol w:w="3832"/>
        <w:gridCol w:w="3684"/>
      </w:tblGrid>
      <w:tr w:rsidR="006A6B89" w:rsidRPr="00F56745" w:rsidTr="00F56745">
        <w:tc>
          <w:tcPr>
            <w:tcW w:w="3832" w:type="dxa"/>
          </w:tcPr>
          <w:p w:rsidR="006A6B89" w:rsidRPr="00F56745" w:rsidRDefault="006A6B89" w:rsidP="00596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745">
              <w:rPr>
                <w:rFonts w:asciiTheme="minorHAnsi" w:hAnsiTheme="minorHAnsi" w:cstheme="minorHAnsi"/>
                <w:sz w:val="20"/>
                <w:szCs w:val="20"/>
              </w:rPr>
              <w:t>Продукт</w:t>
            </w:r>
          </w:p>
        </w:tc>
        <w:tc>
          <w:tcPr>
            <w:tcW w:w="3684" w:type="dxa"/>
          </w:tcPr>
          <w:p w:rsidR="006A6B89" w:rsidRPr="00F56745" w:rsidRDefault="006A6B89" w:rsidP="00596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74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PC</w:t>
            </w:r>
            <w:r w:rsidR="00090450">
              <w:rPr>
                <w:rFonts w:asciiTheme="minorHAnsi" w:hAnsiTheme="minorHAnsi" w:cstheme="minorHAnsi"/>
                <w:sz w:val="20"/>
                <w:szCs w:val="20"/>
              </w:rPr>
              <w:t xml:space="preserve"> (41)</w:t>
            </w:r>
            <w:r w:rsidRPr="00F56745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</w:tr>
      <w:tr w:rsidR="006A6B89" w:rsidRPr="00F56745" w:rsidTr="00F56745">
        <w:tc>
          <w:tcPr>
            <w:tcW w:w="3832" w:type="dxa"/>
          </w:tcPr>
          <w:p w:rsidR="006A6B89" w:rsidRPr="00F56745" w:rsidRDefault="006A6B89" w:rsidP="00596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745">
              <w:rPr>
                <w:rFonts w:asciiTheme="minorHAnsi" w:hAnsiTheme="minorHAnsi" w:cstheme="minorHAnsi"/>
                <w:sz w:val="20"/>
                <w:szCs w:val="20"/>
              </w:rPr>
              <w:t>Внешний вид</w:t>
            </w:r>
          </w:p>
        </w:tc>
        <w:tc>
          <w:tcPr>
            <w:tcW w:w="3684" w:type="dxa"/>
          </w:tcPr>
          <w:p w:rsidR="006A6B89" w:rsidRPr="00F56745" w:rsidRDefault="006A6B89" w:rsidP="00596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745">
              <w:rPr>
                <w:rFonts w:asciiTheme="minorHAnsi" w:hAnsiTheme="minorHAnsi" w:cstheme="minorHAnsi"/>
                <w:sz w:val="20"/>
                <w:szCs w:val="20"/>
              </w:rPr>
              <w:t>вязкая жидкость</w:t>
            </w:r>
          </w:p>
        </w:tc>
      </w:tr>
      <w:tr w:rsidR="006A6B89" w:rsidRPr="00F56745" w:rsidTr="00F56745">
        <w:tc>
          <w:tcPr>
            <w:tcW w:w="3832" w:type="dxa"/>
          </w:tcPr>
          <w:p w:rsidR="006A6B89" w:rsidRPr="00F56745" w:rsidRDefault="006A6B89" w:rsidP="00596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745">
              <w:rPr>
                <w:rFonts w:asciiTheme="minorHAnsi" w:hAnsiTheme="minorHAnsi" w:cstheme="minorHAnsi"/>
                <w:sz w:val="20"/>
                <w:szCs w:val="20"/>
              </w:rPr>
              <w:t>Содержание твердого вещества(%)</w:t>
            </w:r>
          </w:p>
        </w:tc>
        <w:tc>
          <w:tcPr>
            <w:tcW w:w="3684" w:type="dxa"/>
          </w:tcPr>
          <w:p w:rsidR="006A6B89" w:rsidRPr="00F56745" w:rsidRDefault="006A6B89" w:rsidP="00596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745">
              <w:rPr>
                <w:rFonts w:asciiTheme="minorHAnsi" w:hAnsiTheme="minorHAnsi" w:cstheme="minorHAnsi"/>
                <w:sz w:val="20"/>
                <w:szCs w:val="20"/>
              </w:rPr>
              <w:t>50.0±0.5</w:t>
            </w:r>
          </w:p>
        </w:tc>
      </w:tr>
      <w:tr w:rsidR="006A6B89" w:rsidRPr="00F56745" w:rsidTr="00F56745">
        <w:tc>
          <w:tcPr>
            <w:tcW w:w="3832" w:type="dxa"/>
          </w:tcPr>
          <w:p w:rsidR="006A6B89" w:rsidRPr="00F56745" w:rsidRDefault="006A6B89" w:rsidP="00596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745">
              <w:rPr>
                <w:rFonts w:asciiTheme="minorHAnsi" w:hAnsiTheme="minorHAnsi" w:cstheme="minorHAnsi"/>
                <w:sz w:val="20"/>
                <w:szCs w:val="20"/>
              </w:rPr>
              <w:t>Плотность при  20 °С на г/см³</w:t>
            </w:r>
          </w:p>
        </w:tc>
        <w:tc>
          <w:tcPr>
            <w:tcW w:w="3684" w:type="dxa"/>
          </w:tcPr>
          <w:p w:rsidR="006A6B89" w:rsidRPr="00F56745" w:rsidRDefault="006A6B89" w:rsidP="00596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745">
              <w:rPr>
                <w:rFonts w:asciiTheme="minorHAnsi" w:hAnsiTheme="minorHAnsi" w:cstheme="minorHAnsi"/>
                <w:sz w:val="20"/>
                <w:szCs w:val="20"/>
              </w:rPr>
              <w:t>1.10±0.02</w:t>
            </w:r>
          </w:p>
        </w:tc>
      </w:tr>
      <w:tr w:rsidR="006A6B89" w:rsidRPr="00F56745" w:rsidTr="00F56745">
        <w:tc>
          <w:tcPr>
            <w:tcW w:w="3832" w:type="dxa"/>
          </w:tcPr>
          <w:p w:rsidR="006A6B89" w:rsidRPr="00F56745" w:rsidRDefault="006A6B89" w:rsidP="00596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745">
              <w:rPr>
                <w:rFonts w:asciiTheme="minorHAnsi" w:hAnsiTheme="minorHAnsi" w:cstheme="minorHAnsi"/>
                <w:sz w:val="20"/>
                <w:szCs w:val="20"/>
              </w:rPr>
              <w:t>РН(кислотность)</w:t>
            </w:r>
          </w:p>
        </w:tc>
        <w:tc>
          <w:tcPr>
            <w:tcW w:w="3684" w:type="dxa"/>
          </w:tcPr>
          <w:p w:rsidR="006A6B89" w:rsidRPr="00F56745" w:rsidRDefault="006A6B89" w:rsidP="00596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745">
              <w:rPr>
                <w:rFonts w:asciiTheme="minorHAnsi" w:hAnsiTheme="minorHAnsi" w:cstheme="minorHAnsi"/>
                <w:sz w:val="20"/>
                <w:szCs w:val="20"/>
              </w:rPr>
              <w:t>5 ± 1</w:t>
            </w:r>
          </w:p>
        </w:tc>
      </w:tr>
      <w:tr w:rsidR="006A6B89" w:rsidRPr="00F56745" w:rsidTr="00F56745">
        <w:tc>
          <w:tcPr>
            <w:tcW w:w="3832" w:type="dxa"/>
          </w:tcPr>
          <w:p w:rsidR="006A6B89" w:rsidRPr="00F56745" w:rsidRDefault="006A6B89" w:rsidP="00596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745">
              <w:rPr>
                <w:rFonts w:asciiTheme="minorHAnsi" w:hAnsiTheme="minorHAnsi" w:cstheme="minorHAnsi"/>
                <w:sz w:val="20"/>
                <w:szCs w:val="20"/>
              </w:rPr>
              <w:t>Содержание хлоридов(%)</w:t>
            </w:r>
          </w:p>
        </w:tc>
        <w:tc>
          <w:tcPr>
            <w:tcW w:w="3684" w:type="dxa"/>
          </w:tcPr>
          <w:p w:rsidR="006A6B89" w:rsidRPr="00F56745" w:rsidRDefault="006A6B89" w:rsidP="00596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745">
              <w:rPr>
                <w:rFonts w:asciiTheme="minorHAnsi" w:hAnsiTheme="minorHAnsi" w:cstheme="minorHAnsi"/>
                <w:sz w:val="20"/>
                <w:szCs w:val="20"/>
              </w:rPr>
              <w:t>≤0.2</w:t>
            </w:r>
          </w:p>
        </w:tc>
      </w:tr>
      <w:tr w:rsidR="006A6B89" w:rsidRPr="00F56745" w:rsidTr="00F56745">
        <w:tc>
          <w:tcPr>
            <w:tcW w:w="3832" w:type="dxa"/>
          </w:tcPr>
          <w:p w:rsidR="006A6B89" w:rsidRPr="00F56745" w:rsidRDefault="006A6B89" w:rsidP="00596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745">
              <w:rPr>
                <w:rFonts w:asciiTheme="minorHAnsi" w:hAnsiTheme="minorHAnsi" w:cstheme="minorHAnsi"/>
                <w:sz w:val="20"/>
                <w:szCs w:val="20"/>
              </w:rPr>
              <w:t>Общее содержание щелочи</w:t>
            </w:r>
          </w:p>
        </w:tc>
        <w:tc>
          <w:tcPr>
            <w:tcW w:w="3684" w:type="dxa"/>
          </w:tcPr>
          <w:p w:rsidR="006A6B89" w:rsidRPr="00F56745" w:rsidRDefault="006A6B89" w:rsidP="00596A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6745">
              <w:rPr>
                <w:rFonts w:asciiTheme="minorHAnsi" w:hAnsiTheme="minorHAnsi" w:cstheme="minorHAnsi"/>
                <w:sz w:val="20"/>
                <w:szCs w:val="20"/>
              </w:rPr>
              <w:t>≤2.0</w:t>
            </w:r>
          </w:p>
        </w:tc>
      </w:tr>
    </w:tbl>
    <w:p w:rsidR="00F56745" w:rsidRPr="00F56745" w:rsidRDefault="00F56745" w:rsidP="00F56745">
      <w:pPr>
        <w:shd w:val="clear" w:color="auto" w:fill="FFFFFF"/>
        <w:spacing w:line="148" w:lineRule="atLeast"/>
        <w:jc w:val="left"/>
        <w:rPr>
          <w:rStyle w:val="a6"/>
          <w:rFonts w:asciiTheme="minorHAnsi" w:hAnsiTheme="minorHAnsi" w:cstheme="minorHAnsi"/>
          <w:sz w:val="20"/>
          <w:szCs w:val="20"/>
        </w:rPr>
      </w:pPr>
    </w:p>
    <w:p w:rsidR="00F56745" w:rsidRPr="00F56745" w:rsidRDefault="00F56745" w:rsidP="00F56745">
      <w:pPr>
        <w:shd w:val="clear" w:color="auto" w:fill="FFFFFF"/>
        <w:spacing w:line="148" w:lineRule="atLeast"/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Style w:val="a6"/>
          <w:rFonts w:asciiTheme="minorHAnsi" w:hAnsiTheme="minorHAnsi" w:cstheme="minorHAnsi"/>
          <w:sz w:val="20"/>
          <w:szCs w:val="20"/>
        </w:rPr>
        <w:t>Применение:</w:t>
      </w:r>
    </w:p>
    <w:p w:rsidR="00F56745" w:rsidRPr="00F56745" w:rsidRDefault="00F56745" w:rsidP="00F56745">
      <w:pPr>
        <w:shd w:val="clear" w:color="auto" w:fill="FFFFFF"/>
        <w:spacing w:line="148" w:lineRule="atLeast"/>
        <w:ind w:firstLine="708"/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Fonts w:asciiTheme="minorHAnsi" w:hAnsiTheme="minorHAnsi" w:cstheme="minorHAnsi"/>
          <w:sz w:val="20"/>
          <w:szCs w:val="20"/>
        </w:rPr>
        <w:t xml:space="preserve">Гиперпластификатор рекомендуется вводить в гипсовую смесь вместе с водой </w:t>
      </w:r>
      <w:proofErr w:type="spellStart"/>
      <w:r w:rsidRPr="00F56745">
        <w:rPr>
          <w:rFonts w:asciiTheme="minorHAnsi" w:hAnsiTheme="minorHAnsi" w:cstheme="minorHAnsi"/>
          <w:sz w:val="20"/>
          <w:szCs w:val="20"/>
        </w:rPr>
        <w:t>затворения</w:t>
      </w:r>
      <w:proofErr w:type="spellEnd"/>
      <w:r w:rsidRPr="00F56745">
        <w:rPr>
          <w:rFonts w:asciiTheme="minorHAnsi" w:hAnsiTheme="minorHAnsi" w:cstheme="minorHAnsi"/>
          <w:sz w:val="20"/>
          <w:szCs w:val="20"/>
        </w:rPr>
        <w:t xml:space="preserve"> из расчета 0,2-0,5%  от массы гипса. Точная дозировка определяется опытным путем в зависимости от назначения смеси, желаемой эффективности, марки и качества гипса.  Расход воды следует сократить от обычного </w:t>
      </w:r>
      <w:r w:rsidRPr="00F56745">
        <w:rPr>
          <w:rFonts w:asciiTheme="minorHAnsi" w:hAnsiTheme="minorHAnsi" w:cstheme="minorHAnsi"/>
          <w:sz w:val="20"/>
          <w:szCs w:val="20"/>
        </w:rPr>
        <w:lastRenderedPageBreak/>
        <w:t xml:space="preserve">на 15-30% (чем выше дозировка </w:t>
      </w:r>
      <w:proofErr w:type="spellStart"/>
      <w:r w:rsidRPr="00F56745">
        <w:rPr>
          <w:rFonts w:asciiTheme="minorHAnsi" w:hAnsiTheme="minorHAnsi" w:cstheme="minorHAnsi"/>
          <w:sz w:val="20"/>
          <w:szCs w:val="20"/>
        </w:rPr>
        <w:t>гиперпластификатора</w:t>
      </w:r>
      <w:proofErr w:type="spellEnd"/>
      <w:r w:rsidRPr="00F56745">
        <w:rPr>
          <w:rFonts w:asciiTheme="minorHAnsi" w:hAnsiTheme="minorHAnsi" w:cstheme="minorHAnsi"/>
          <w:sz w:val="20"/>
          <w:szCs w:val="20"/>
        </w:rPr>
        <w:t xml:space="preserve">, тем больше </w:t>
      </w:r>
      <w:proofErr w:type="spellStart"/>
      <w:r w:rsidRPr="00F56745">
        <w:rPr>
          <w:rFonts w:asciiTheme="minorHAnsi" w:hAnsiTheme="minorHAnsi" w:cstheme="minorHAnsi"/>
          <w:sz w:val="20"/>
          <w:szCs w:val="20"/>
        </w:rPr>
        <w:t>водозамещение</w:t>
      </w:r>
      <w:proofErr w:type="spellEnd"/>
      <w:r w:rsidRPr="00F56745">
        <w:rPr>
          <w:rFonts w:asciiTheme="minorHAnsi" w:hAnsiTheme="minorHAnsi" w:cstheme="minorHAnsi"/>
          <w:sz w:val="20"/>
          <w:szCs w:val="20"/>
        </w:rPr>
        <w:t xml:space="preserve">), при этом смесь не должна потерять  в пластичности и </w:t>
      </w:r>
      <w:proofErr w:type="spellStart"/>
      <w:r w:rsidRPr="00F56745">
        <w:rPr>
          <w:rFonts w:asciiTheme="minorHAnsi" w:hAnsiTheme="minorHAnsi" w:cstheme="minorHAnsi"/>
          <w:sz w:val="20"/>
          <w:szCs w:val="20"/>
        </w:rPr>
        <w:t>удобноукладываемости</w:t>
      </w:r>
      <w:proofErr w:type="spellEnd"/>
      <w:r w:rsidRPr="00F56745">
        <w:rPr>
          <w:rFonts w:asciiTheme="minorHAnsi" w:hAnsiTheme="minorHAnsi" w:cstheme="minorHAnsi"/>
          <w:sz w:val="20"/>
          <w:szCs w:val="20"/>
        </w:rPr>
        <w:t>. Время перемешивания выбирается потребителем исходя из технологии</w:t>
      </w:r>
      <w:r w:rsidR="001B2BB0">
        <w:rPr>
          <w:rFonts w:asciiTheme="minorHAnsi" w:hAnsiTheme="minorHAnsi" w:cstheme="minorHAnsi"/>
          <w:sz w:val="20"/>
          <w:szCs w:val="20"/>
        </w:rPr>
        <w:t xml:space="preserve"> изготовления</w:t>
      </w:r>
      <w:r w:rsidRPr="00F56745">
        <w:rPr>
          <w:rFonts w:asciiTheme="minorHAnsi" w:hAnsiTheme="minorHAnsi" w:cstheme="minorHAnsi"/>
          <w:sz w:val="20"/>
          <w:szCs w:val="20"/>
        </w:rPr>
        <w:t xml:space="preserve">. </w:t>
      </w:r>
      <w:r w:rsidR="001B2BB0">
        <w:rPr>
          <w:rFonts w:asciiTheme="minorHAnsi" w:hAnsiTheme="minorHAnsi" w:cstheme="minorHAnsi"/>
          <w:sz w:val="20"/>
          <w:szCs w:val="20"/>
        </w:rPr>
        <w:t xml:space="preserve">С целью уменьшения воздушных пор в смеси  рекомендуется применение </w:t>
      </w:r>
      <w:proofErr w:type="spellStart"/>
      <w:r w:rsidR="001B2BB0">
        <w:rPr>
          <w:rFonts w:asciiTheme="minorHAnsi" w:hAnsiTheme="minorHAnsi" w:cstheme="minorHAnsi"/>
          <w:sz w:val="20"/>
          <w:szCs w:val="20"/>
        </w:rPr>
        <w:t>гиперпластификатора</w:t>
      </w:r>
      <w:proofErr w:type="spellEnd"/>
      <w:r w:rsidR="001B2BB0">
        <w:rPr>
          <w:rFonts w:asciiTheme="minorHAnsi" w:hAnsiTheme="minorHAnsi" w:cstheme="minorHAnsi"/>
          <w:sz w:val="20"/>
          <w:szCs w:val="20"/>
        </w:rPr>
        <w:t xml:space="preserve"> совместно с </w:t>
      </w:r>
      <w:proofErr w:type="spellStart"/>
      <w:r w:rsidR="001B2BB0">
        <w:rPr>
          <w:rFonts w:asciiTheme="minorHAnsi" w:hAnsiTheme="minorHAnsi" w:cstheme="minorHAnsi"/>
          <w:sz w:val="20"/>
          <w:szCs w:val="20"/>
        </w:rPr>
        <w:t>прогасителем</w:t>
      </w:r>
      <w:proofErr w:type="spellEnd"/>
      <w:r w:rsidR="001B2BB0">
        <w:rPr>
          <w:rFonts w:asciiTheme="minorHAnsi" w:hAnsiTheme="minorHAnsi" w:cstheme="minorHAnsi"/>
          <w:sz w:val="20"/>
          <w:szCs w:val="20"/>
        </w:rPr>
        <w:t xml:space="preserve">. </w:t>
      </w:r>
      <w:r w:rsidRPr="00F56745">
        <w:rPr>
          <w:rFonts w:asciiTheme="minorHAnsi" w:hAnsiTheme="minorHAnsi" w:cstheme="minorHAnsi"/>
          <w:sz w:val="20"/>
          <w:szCs w:val="20"/>
        </w:rPr>
        <w:t xml:space="preserve">Эффективность действия пластификатора напрямую зависит от гипса. При изменении марки гипса или его производителя рекомендуется корректировка </w:t>
      </w:r>
      <w:proofErr w:type="spellStart"/>
      <w:r w:rsidRPr="00F56745">
        <w:rPr>
          <w:rFonts w:asciiTheme="minorHAnsi" w:hAnsiTheme="minorHAnsi" w:cstheme="minorHAnsi"/>
          <w:sz w:val="20"/>
          <w:szCs w:val="20"/>
        </w:rPr>
        <w:t>гиперпластификатора</w:t>
      </w:r>
      <w:proofErr w:type="spellEnd"/>
      <w:r w:rsidRPr="00F56745">
        <w:rPr>
          <w:rFonts w:asciiTheme="minorHAnsi" w:hAnsiTheme="minorHAnsi" w:cstheme="minorHAnsi"/>
          <w:sz w:val="20"/>
          <w:szCs w:val="20"/>
        </w:rPr>
        <w:t xml:space="preserve"> по дозировке. </w:t>
      </w:r>
    </w:p>
    <w:p w:rsidR="00F56745" w:rsidRPr="00F56745" w:rsidRDefault="00F56745" w:rsidP="00F56745">
      <w:pPr>
        <w:shd w:val="clear" w:color="auto" w:fill="FFFFFF"/>
        <w:spacing w:line="148" w:lineRule="atLeast"/>
        <w:ind w:firstLine="708"/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Fonts w:asciiTheme="minorHAnsi" w:hAnsiTheme="minorHAnsi" w:cstheme="minorHAnsi"/>
          <w:sz w:val="20"/>
          <w:szCs w:val="20"/>
        </w:rPr>
        <w:t xml:space="preserve">При литье в формы, время расформовки готовых изделий определяется по факту отвердения и напрямую зависит: от температуры окружающей среды, от марки и качества гипса, от количества используемого </w:t>
      </w:r>
      <w:proofErr w:type="spellStart"/>
      <w:r w:rsidRPr="00F56745">
        <w:rPr>
          <w:rFonts w:asciiTheme="minorHAnsi" w:hAnsiTheme="minorHAnsi" w:cstheme="minorHAnsi"/>
          <w:sz w:val="20"/>
          <w:szCs w:val="20"/>
        </w:rPr>
        <w:t>гиперпластификатора</w:t>
      </w:r>
      <w:proofErr w:type="spellEnd"/>
      <w:r w:rsidRPr="00F56745">
        <w:rPr>
          <w:rFonts w:asciiTheme="minorHAnsi" w:hAnsiTheme="minorHAnsi" w:cstheme="minorHAnsi"/>
          <w:sz w:val="20"/>
          <w:szCs w:val="20"/>
        </w:rPr>
        <w:t>. Чем ниже температура тем время набора прочности дольше. Чем лучше гипс тем процесс быстрее, крепче изделие и меньше дозировка по пластификатору. Чем больше пластификатора</w:t>
      </w:r>
      <w:r w:rsidR="001B2BB0">
        <w:rPr>
          <w:rFonts w:asciiTheme="minorHAnsi" w:hAnsiTheme="minorHAnsi" w:cstheme="minorHAnsi"/>
          <w:sz w:val="20"/>
          <w:szCs w:val="20"/>
        </w:rPr>
        <w:t>,</w:t>
      </w:r>
      <w:r w:rsidRPr="00F56745">
        <w:rPr>
          <w:rFonts w:asciiTheme="minorHAnsi" w:hAnsiTheme="minorHAnsi" w:cstheme="minorHAnsi"/>
          <w:sz w:val="20"/>
          <w:szCs w:val="20"/>
        </w:rPr>
        <w:t xml:space="preserve"> тем медленнее процесс схватывания,  в 2 раза быстрее набор марочной прочности (сушка), больше </w:t>
      </w:r>
      <w:proofErr w:type="spellStart"/>
      <w:r w:rsidRPr="00F56745">
        <w:rPr>
          <w:rFonts w:asciiTheme="minorHAnsi" w:hAnsiTheme="minorHAnsi" w:cstheme="minorHAnsi"/>
          <w:sz w:val="20"/>
          <w:szCs w:val="20"/>
        </w:rPr>
        <w:t>водозамещение</w:t>
      </w:r>
      <w:proofErr w:type="spellEnd"/>
      <w:r w:rsidRPr="00F56745">
        <w:rPr>
          <w:rFonts w:asciiTheme="minorHAnsi" w:hAnsiTheme="minorHAnsi" w:cstheme="minorHAnsi"/>
          <w:sz w:val="20"/>
          <w:szCs w:val="20"/>
        </w:rPr>
        <w:t xml:space="preserve"> и соответственно прочнее изделие. </w:t>
      </w:r>
    </w:p>
    <w:p w:rsidR="00F56745" w:rsidRPr="00F56745" w:rsidRDefault="00F56745" w:rsidP="00F56745">
      <w:pPr>
        <w:shd w:val="clear" w:color="auto" w:fill="FFFFFF"/>
        <w:spacing w:line="148" w:lineRule="atLeast"/>
        <w:ind w:firstLine="708"/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Fonts w:asciiTheme="minorHAnsi" w:hAnsiTheme="minorHAnsi" w:cstheme="minorHAnsi"/>
          <w:sz w:val="20"/>
          <w:szCs w:val="20"/>
        </w:rPr>
        <w:t xml:space="preserve">Внимание! Нельзя превышать рекомендованных дозировок </w:t>
      </w:r>
      <w:proofErr w:type="spellStart"/>
      <w:r w:rsidRPr="00F56745">
        <w:rPr>
          <w:rFonts w:asciiTheme="minorHAnsi" w:hAnsiTheme="minorHAnsi" w:cstheme="minorHAnsi"/>
          <w:sz w:val="20"/>
          <w:szCs w:val="20"/>
        </w:rPr>
        <w:t>гиперпластификатора</w:t>
      </w:r>
      <w:proofErr w:type="spellEnd"/>
      <w:r w:rsidRPr="00F56745">
        <w:rPr>
          <w:rFonts w:asciiTheme="minorHAnsi" w:hAnsiTheme="minorHAnsi" w:cstheme="minorHAnsi"/>
          <w:sz w:val="20"/>
          <w:szCs w:val="20"/>
        </w:rPr>
        <w:t>.</w:t>
      </w:r>
    </w:p>
    <w:p w:rsidR="00CB062B" w:rsidRPr="00F56745" w:rsidRDefault="00CB062B" w:rsidP="00CB062B">
      <w:pPr>
        <w:shd w:val="clear" w:color="auto" w:fill="FFFFFF"/>
        <w:spacing w:line="148" w:lineRule="atLeast"/>
        <w:jc w:val="left"/>
        <w:rPr>
          <w:rFonts w:asciiTheme="minorHAnsi" w:hAnsiTheme="minorHAnsi" w:cstheme="minorHAnsi"/>
          <w:sz w:val="20"/>
          <w:szCs w:val="20"/>
        </w:rPr>
      </w:pPr>
    </w:p>
    <w:p w:rsidR="00CB062B" w:rsidRDefault="00CB062B" w:rsidP="00CB062B">
      <w:pPr>
        <w:pStyle w:val="a5"/>
        <w:shd w:val="clear" w:color="auto" w:fill="FFFFFF"/>
        <w:spacing w:before="0" w:beforeAutospacing="0" w:after="92" w:afterAutospacing="0" w:line="148" w:lineRule="atLeast"/>
        <w:rPr>
          <w:rFonts w:asciiTheme="minorHAnsi" w:hAnsiTheme="minorHAnsi" w:cstheme="minorHAnsi"/>
          <w:sz w:val="20"/>
          <w:szCs w:val="20"/>
        </w:rPr>
      </w:pPr>
      <w:r w:rsidRPr="00F56745">
        <w:rPr>
          <w:rStyle w:val="a6"/>
          <w:rFonts w:asciiTheme="minorHAnsi" w:hAnsiTheme="minorHAnsi" w:cstheme="minorHAnsi"/>
          <w:sz w:val="20"/>
          <w:szCs w:val="20"/>
        </w:rPr>
        <w:t>Упаковка, хранение и транспортировка:</w:t>
      </w:r>
      <w:r w:rsidRPr="00F56745">
        <w:rPr>
          <w:rFonts w:asciiTheme="minorHAnsi" w:hAnsiTheme="minorHAnsi" w:cstheme="minorHAnsi"/>
          <w:sz w:val="20"/>
          <w:szCs w:val="20"/>
        </w:rPr>
        <w:br/>
      </w:r>
      <w:r w:rsidR="001B2BB0">
        <w:rPr>
          <w:rFonts w:asciiTheme="minorHAnsi" w:hAnsiTheme="minorHAnsi" w:cstheme="minorHAnsi"/>
          <w:sz w:val="20"/>
          <w:szCs w:val="20"/>
        </w:rPr>
        <w:t>Упаковка п</w:t>
      </w:r>
      <w:r w:rsidR="00F56745" w:rsidRPr="00F56745">
        <w:rPr>
          <w:rFonts w:asciiTheme="minorHAnsi" w:hAnsiTheme="minorHAnsi" w:cstheme="minorHAnsi"/>
          <w:sz w:val="20"/>
          <w:szCs w:val="20"/>
        </w:rPr>
        <w:t xml:space="preserve">ластиковые бочки, </w:t>
      </w:r>
      <w:proofErr w:type="spellStart"/>
      <w:r w:rsidR="00F56745" w:rsidRPr="00F56745">
        <w:rPr>
          <w:rFonts w:asciiTheme="minorHAnsi" w:hAnsiTheme="minorHAnsi" w:cstheme="minorHAnsi"/>
          <w:sz w:val="20"/>
          <w:szCs w:val="20"/>
        </w:rPr>
        <w:t>еврокубы</w:t>
      </w:r>
      <w:proofErr w:type="spellEnd"/>
      <w:r w:rsidR="004B7CE4" w:rsidRPr="00F56745">
        <w:rPr>
          <w:rFonts w:asciiTheme="minorHAnsi" w:hAnsiTheme="minorHAnsi" w:cstheme="minorHAnsi"/>
          <w:sz w:val="20"/>
          <w:szCs w:val="20"/>
        </w:rPr>
        <w:t xml:space="preserve">. </w:t>
      </w:r>
      <w:r w:rsidRPr="00F56745">
        <w:rPr>
          <w:rFonts w:asciiTheme="minorHAnsi" w:hAnsiTheme="minorHAnsi" w:cstheme="minorHAnsi"/>
          <w:sz w:val="20"/>
          <w:szCs w:val="20"/>
        </w:rPr>
        <w:t xml:space="preserve">Транспортируется любыми видами транспорта (неопасный груз). Хранить в невскрытой </w:t>
      </w:r>
      <w:r w:rsidR="00F56745" w:rsidRPr="00F56745">
        <w:rPr>
          <w:rFonts w:asciiTheme="minorHAnsi" w:hAnsiTheme="minorHAnsi" w:cstheme="minorHAnsi"/>
          <w:sz w:val="20"/>
          <w:szCs w:val="20"/>
        </w:rPr>
        <w:t xml:space="preserve">упаковке, </w:t>
      </w:r>
      <w:r w:rsidRPr="00F56745">
        <w:rPr>
          <w:rFonts w:asciiTheme="minorHAnsi" w:hAnsiTheme="minorHAnsi" w:cstheme="minorHAnsi"/>
          <w:sz w:val="20"/>
          <w:szCs w:val="20"/>
        </w:rPr>
        <w:t>предохраняя от воздействия прямых солнечных лучей</w:t>
      </w:r>
      <w:r w:rsidR="004B7CE4" w:rsidRPr="00F56745">
        <w:rPr>
          <w:rFonts w:asciiTheme="minorHAnsi" w:hAnsiTheme="minorHAnsi" w:cstheme="minorHAnsi"/>
          <w:sz w:val="20"/>
          <w:szCs w:val="20"/>
        </w:rPr>
        <w:t xml:space="preserve">. </w:t>
      </w:r>
      <w:r w:rsidR="00F56745" w:rsidRPr="00F56745">
        <w:rPr>
          <w:rFonts w:asciiTheme="minorHAnsi" w:hAnsiTheme="minorHAnsi" w:cstheme="minorHAnsi"/>
          <w:sz w:val="20"/>
          <w:szCs w:val="20"/>
        </w:rPr>
        <w:t>Не замораживать. Гарантированный срок хранения  12 мес.</w:t>
      </w:r>
    </w:p>
    <w:p w:rsidR="00F56745" w:rsidRDefault="00F56745" w:rsidP="00F56745">
      <w:pPr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Fonts w:asciiTheme="minorHAnsi" w:hAnsiTheme="minorHAnsi" w:cstheme="minorHAnsi"/>
          <w:b/>
          <w:sz w:val="20"/>
          <w:szCs w:val="20"/>
        </w:rPr>
        <w:t xml:space="preserve">При работе </w:t>
      </w:r>
      <w:r w:rsidRPr="00F56745">
        <w:rPr>
          <w:rFonts w:asciiTheme="minorHAnsi" w:hAnsiTheme="minorHAnsi" w:cstheme="minorHAnsi"/>
          <w:b/>
          <w:sz w:val="20"/>
          <w:szCs w:val="20"/>
          <w:lang w:val="en-US"/>
        </w:rPr>
        <w:t>c</w:t>
      </w:r>
      <w:r w:rsidRPr="00F56745">
        <w:rPr>
          <w:rFonts w:asciiTheme="minorHAnsi" w:hAnsiTheme="minorHAnsi" w:cstheme="minorHAnsi"/>
          <w:b/>
          <w:sz w:val="20"/>
          <w:szCs w:val="20"/>
        </w:rPr>
        <w:t xml:space="preserve"> добавкой</w:t>
      </w:r>
      <w:r w:rsidRPr="00F56745">
        <w:rPr>
          <w:rFonts w:asciiTheme="minorHAnsi" w:hAnsiTheme="minorHAnsi" w:cstheme="minorHAnsi"/>
          <w:sz w:val="20"/>
          <w:szCs w:val="20"/>
        </w:rPr>
        <w:t xml:space="preserve"> необходимо соблюдать элементарные санитарно-гигиенические требования, пользоваться рабочими средствами индивидуальной защиты для предотвращения прямого контакта и попадания внутрь организма.</w:t>
      </w:r>
    </w:p>
    <w:p w:rsidR="00F56745" w:rsidRPr="00F56745" w:rsidRDefault="00F56745" w:rsidP="00F56745">
      <w:pPr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F56745" w:rsidRPr="00F56745" w:rsidRDefault="00F56745" w:rsidP="00F56745">
      <w:pPr>
        <w:ind w:firstLine="708"/>
        <w:jc w:val="left"/>
        <w:rPr>
          <w:rFonts w:asciiTheme="minorHAnsi" w:hAnsiTheme="minorHAnsi" w:cstheme="minorHAnsi"/>
          <w:sz w:val="20"/>
          <w:szCs w:val="20"/>
        </w:rPr>
      </w:pPr>
      <w:r w:rsidRPr="00F56745">
        <w:rPr>
          <w:rFonts w:asciiTheme="minorHAnsi" w:hAnsiTheme="minorHAnsi" w:cstheme="minorHAnsi"/>
          <w:sz w:val="20"/>
          <w:szCs w:val="20"/>
        </w:rPr>
        <w:t xml:space="preserve">Поликарбоксилатный </w:t>
      </w:r>
      <w:proofErr w:type="spellStart"/>
      <w:r w:rsidRPr="00F56745">
        <w:rPr>
          <w:rFonts w:asciiTheme="minorHAnsi" w:hAnsiTheme="minorHAnsi" w:cstheme="minorHAnsi"/>
          <w:sz w:val="20"/>
          <w:szCs w:val="20"/>
        </w:rPr>
        <w:t>гиперпластификатор</w:t>
      </w:r>
      <w:proofErr w:type="spellEnd"/>
      <w:r w:rsidRPr="00F56745">
        <w:rPr>
          <w:rFonts w:asciiTheme="minorHAnsi" w:hAnsiTheme="minorHAnsi" w:cstheme="minorHAnsi"/>
          <w:sz w:val="20"/>
          <w:szCs w:val="20"/>
        </w:rPr>
        <w:t xml:space="preserve"> - профессиональный пластификатор последнего</w:t>
      </w:r>
      <w:r>
        <w:rPr>
          <w:rFonts w:asciiTheme="minorHAnsi" w:hAnsiTheme="minorHAnsi" w:cstheme="minorHAnsi"/>
          <w:sz w:val="20"/>
          <w:szCs w:val="20"/>
        </w:rPr>
        <w:t xml:space="preserve"> поколения, и</w:t>
      </w:r>
      <w:r w:rsidRPr="00F56745">
        <w:rPr>
          <w:rFonts w:asciiTheme="minorHAnsi" w:hAnsiTheme="minorHAnsi" w:cstheme="minorHAnsi"/>
          <w:sz w:val="20"/>
          <w:szCs w:val="20"/>
        </w:rPr>
        <w:t>меет целый ряд преимуществ и выгоден</w:t>
      </w:r>
      <w:r>
        <w:rPr>
          <w:rFonts w:asciiTheme="minorHAnsi" w:hAnsiTheme="minorHAnsi" w:cstheme="minorHAnsi"/>
          <w:sz w:val="20"/>
          <w:szCs w:val="20"/>
        </w:rPr>
        <w:t xml:space="preserve"> в применении</w:t>
      </w:r>
      <w:r w:rsidRPr="00F56745">
        <w:rPr>
          <w:rFonts w:asciiTheme="minorHAnsi" w:hAnsiTheme="minorHAnsi" w:cstheme="minorHAnsi"/>
          <w:sz w:val="20"/>
          <w:szCs w:val="20"/>
        </w:rPr>
        <w:t xml:space="preserve">, так как дозировки </w:t>
      </w:r>
      <w:r>
        <w:rPr>
          <w:rFonts w:asciiTheme="minorHAnsi" w:hAnsiTheme="minorHAnsi" w:cstheme="minorHAnsi"/>
          <w:sz w:val="20"/>
          <w:szCs w:val="20"/>
        </w:rPr>
        <w:t xml:space="preserve">его </w:t>
      </w:r>
      <w:r w:rsidRPr="00F56745">
        <w:rPr>
          <w:rFonts w:asciiTheme="minorHAnsi" w:hAnsiTheme="minorHAnsi" w:cstheme="minorHAnsi"/>
          <w:sz w:val="20"/>
          <w:szCs w:val="20"/>
        </w:rPr>
        <w:t>крайне малы, а эффективность выше обычных пластификаторов во много раз.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6745" w:rsidRPr="00F56745" w:rsidRDefault="00F56745" w:rsidP="00F56745">
      <w:pPr>
        <w:ind w:firstLine="708"/>
        <w:jc w:val="left"/>
        <w:rPr>
          <w:rFonts w:asciiTheme="minorHAnsi" w:hAnsiTheme="minorHAnsi" w:cstheme="minorHAnsi"/>
          <w:sz w:val="20"/>
          <w:szCs w:val="20"/>
        </w:rPr>
      </w:pPr>
    </w:p>
    <w:p w:rsidR="004B7CE4" w:rsidRPr="00F56745" w:rsidRDefault="004B7CE4" w:rsidP="004A7B39">
      <w:pPr>
        <w:rPr>
          <w:rFonts w:asciiTheme="minorHAnsi" w:hAnsiTheme="minorHAnsi" w:cstheme="minorHAnsi"/>
          <w:sz w:val="20"/>
          <w:szCs w:val="20"/>
        </w:rPr>
      </w:pPr>
    </w:p>
    <w:p w:rsidR="004B7CE4" w:rsidRPr="00F56745" w:rsidRDefault="004B7CE4" w:rsidP="004A7B39">
      <w:pPr>
        <w:rPr>
          <w:rFonts w:asciiTheme="minorHAnsi" w:hAnsiTheme="minorHAnsi" w:cstheme="minorHAnsi"/>
          <w:sz w:val="20"/>
          <w:szCs w:val="20"/>
        </w:rPr>
      </w:pPr>
    </w:p>
    <w:p w:rsidR="004B7CE4" w:rsidRPr="00F56745" w:rsidRDefault="004B7CE4" w:rsidP="004A7B39">
      <w:pPr>
        <w:rPr>
          <w:rFonts w:asciiTheme="minorHAnsi" w:hAnsiTheme="minorHAnsi" w:cstheme="minorHAnsi"/>
          <w:sz w:val="20"/>
          <w:szCs w:val="20"/>
        </w:rPr>
      </w:pPr>
    </w:p>
    <w:p w:rsidR="00E16600" w:rsidRDefault="00E16600" w:rsidP="00E1660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E10E0" w:rsidRPr="00F56745" w:rsidRDefault="002E10E0" w:rsidP="00E1660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B7CE4" w:rsidRPr="00F56745" w:rsidRDefault="004B7CE4" w:rsidP="004A7B39">
      <w:pPr>
        <w:rPr>
          <w:rFonts w:asciiTheme="minorHAnsi" w:hAnsiTheme="minorHAnsi" w:cstheme="minorHAnsi"/>
          <w:sz w:val="20"/>
          <w:szCs w:val="20"/>
        </w:rPr>
      </w:pPr>
    </w:p>
    <w:p w:rsidR="004B7CE4" w:rsidRDefault="004B7CE4" w:rsidP="004A7B39">
      <w:pPr>
        <w:rPr>
          <w:rFonts w:asciiTheme="minorHAnsi" w:hAnsiTheme="minorHAnsi" w:cstheme="minorHAnsi"/>
          <w:sz w:val="20"/>
          <w:szCs w:val="20"/>
        </w:rPr>
      </w:pPr>
    </w:p>
    <w:p w:rsidR="00C330CA" w:rsidRPr="00F56745" w:rsidRDefault="00C330CA" w:rsidP="004A7B39">
      <w:pPr>
        <w:rPr>
          <w:rFonts w:asciiTheme="minorHAnsi" w:hAnsiTheme="minorHAnsi" w:cstheme="minorHAnsi"/>
          <w:sz w:val="20"/>
          <w:szCs w:val="20"/>
        </w:rPr>
      </w:pPr>
    </w:p>
    <w:p w:rsidR="004B7CE4" w:rsidRPr="00CB062B" w:rsidRDefault="004B7CE4" w:rsidP="004A7B39">
      <w:pPr>
        <w:rPr>
          <w:color w:val="808080" w:themeColor="background1" w:themeShade="80"/>
          <w:sz w:val="14"/>
          <w:szCs w:val="14"/>
        </w:rPr>
      </w:pPr>
    </w:p>
    <w:p w:rsidR="004A7B39" w:rsidRPr="00CB062B" w:rsidRDefault="004A7B39" w:rsidP="004A7B39">
      <w:pPr>
        <w:rPr>
          <w:color w:val="808080" w:themeColor="background1" w:themeShade="80"/>
          <w:sz w:val="14"/>
          <w:szCs w:val="14"/>
        </w:rPr>
      </w:pPr>
    </w:p>
    <w:p w:rsidR="00C330CA" w:rsidRDefault="00C330CA" w:rsidP="00B3564C">
      <w:pPr>
        <w:rPr>
          <w:sz w:val="18"/>
          <w:szCs w:val="18"/>
        </w:rPr>
      </w:pPr>
      <w:r>
        <w:rPr>
          <w:sz w:val="18"/>
          <w:szCs w:val="18"/>
        </w:rPr>
        <w:t>С</w:t>
      </w:r>
      <w:r w:rsidR="00B3564C">
        <w:rPr>
          <w:sz w:val="18"/>
          <w:szCs w:val="18"/>
        </w:rPr>
        <w:t>айт</w:t>
      </w:r>
    </w:p>
    <w:p w:rsidR="00B3564C" w:rsidRDefault="00B3564C" w:rsidP="00B3564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9026E" w:rsidRPr="00A9026E">
        <w:rPr>
          <w:sz w:val="18"/>
          <w:szCs w:val="18"/>
          <w:lang w:val="en-US"/>
        </w:rPr>
        <w:t>pigment.1c-umi.ru</w:t>
      </w:r>
    </w:p>
    <w:p w:rsidR="00A16B41" w:rsidRPr="002E10E0" w:rsidRDefault="00A16B41" w:rsidP="00B3564C">
      <w:pPr>
        <w:rPr>
          <w:color w:val="808080" w:themeColor="background1" w:themeShade="80"/>
          <w:sz w:val="16"/>
          <w:szCs w:val="16"/>
          <w:lang w:val="en-US"/>
        </w:rPr>
      </w:pPr>
    </w:p>
    <w:sectPr w:rsidR="00A16B41" w:rsidRPr="002E10E0" w:rsidSect="00904250">
      <w:pgSz w:w="16838" w:h="11906" w:orient="landscape"/>
      <w:pgMar w:top="284" w:right="678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70F"/>
    <w:multiLevelType w:val="multilevel"/>
    <w:tmpl w:val="EBF6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96291"/>
    <w:multiLevelType w:val="multilevel"/>
    <w:tmpl w:val="4118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13BA6"/>
    <w:multiLevelType w:val="hybridMultilevel"/>
    <w:tmpl w:val="68480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877189"/>
    <w:multiLevelType w:val="multilevel"/>
    <w:tmpl w:val="AA4A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34506F"/>
    <w:multiLevelType w:val="multilevel"/>
    <w:tmpl w:val="D3FA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51C3"/>
    <w:rsid w:val="00043E90"/>
    <w:rsid w:val="00044D71"/>
    <w:rsid w:val="00090450"/>
    <w:rsid w:val="00091801"/>
    <w:rsid w:val="000A51A6"/>
    <w:rsid w:val="000A523B"/>
    <w:rsid w:val="000A67EC"/>
    <w:rsid w:val="000F5DD7"/>
    <w:rsid w:val="00144922"/>
    <w:rsid w:val="00146528"/>
    <w:rsid w:val="0017261A"/>
    <w:rsid w:val="00181219"/>
    <w:rsid w:val="001B2BB0"/>
    <w:rsid w:val="002429F3"/>
    <w:rsid w:val="00295EFF"/>
    <w:rsid w:val="002A1DA3"/>
    <w:rsid w:val="002B60BA"/>
    <w:rsid w:val="002D7F02"/>
    <w:rsid w:val="002E10E0"/>
    <w:rsid w:val="002E119D"/>
    <w:rsid w:val="002E2A4D"/>
    <w:rsid w:val="002E6010"/>
    <w:rsid w:val="002F33D8"/>
    <w:rsid w:val="00300853"/>
    <w:rsid w:val="003070CD"/>
    <w:rsid w:val="003573F5"/>
    <w:rsid w:val="003742F7"/>
    <w:rsid w:val="00377701"/>
    <w:rsid w:val="00385505"/>
    <w:rsid w:val="003A3320"/>
    <w:rsid w:val="00413822"/>
    <w:rsid w:val="004251C3"/>
    <w:rsid w:val="00495FDB"/>
    <w:rsid w:val="004A7B39"/>
    <w:rsid w:val="004B7CE4"/>
    <w:rsid w:val="004E4EFC"/>
    <w:rsid w:val="00502DBE"/>
    <w:rsid w:val="00515A43"/>
    <w:rsid w:val="00573EDB"/>
    <w:rsid w:val="0057575C"/>
    <w:rsid w:val="00597554"/>
    <w:rsid w:val="005B1D95"/>
    <w:rsid w:val="005C71E6"/>
    <w:rsid w:val="00612594"/>
    <w:rsid w:val="006A6B89"/>
    <w:rsid w:val="006F0BD6"/>
    <w:rsid w:val="006F5333"/>
    <w:rsid w:val="006F688A"/>
    <w:rsid w:val="007530F3"/>
    <w:rsid w:val="007625C8"/>
    <w:rsid w:val="007667BB"/>
    <w:rsid w:val="007835BA"/>
    <w:rsid w:val="00797520"/>
    <w:rsid w:val="007A283B"/>
    <w:rsid w:val="007C7F02"/>
    <w:rsid w:val="00805706"/>
    <w:rsid w:val="0087174C"/>
    <w:rsid w:val="00875CCB"/>
    <w:rsid w:val="00877B62"/>
    <w:rsid w:val="00904250"/>
    <w:rsid w:val="00923D34"/>
    <w:rsid w:val="009D2655"/>
    <w:rsid w:val="009F33EA"/>
    <w:rsid w:val="00A16B41"/>
    <w:rsid w:val="00A9026E"/>
    <w:rsid w:val="00AB5522"/>
    <w:rsid w:val="00AF725A"/>
    <w:rsid w:val="00B3564C"/>
    <w:rsid w:val="00B502AB"/>
    <w:rsid w:val="00B505E1"/>
    <w:rsid w:val="00B52215"/>
    <w:rsid w:val="00B61CC9"/>
    <w:rsid w:val="00B81F5B"/>
    <w:rsid w:val="00B91AA0"/>
    <w:rsid w:val="00B9673E"/>
    <w:rsid w:val="00C0309B"/>
    <w:rsid w:val="00C063CF"/>
    <w:rsid w:val="00C13C2F"/>
    <w:rsid w:val="00C2578D"/>
    <w:rsid w:val="00C330CA"/>
    <w:rsid w:val="00C5470E"/>
    <w:rsid w:val="00CB062B"/>
    <w:rsid w:val="00D55C29"/>
    <w:rsid w:val="00D91F48"/>
    <w:rsid w:val="00DA1843"/>
    <w:rsid w:val="00DA75F8"/>
    <w:rsid w:val="00DB7B71"/>
    <w:rsid w:val="00E16600"/>
    <w:rsid w:val="00E6326A"/>
    <w:rsid w:val="00E66B1A"/>
    <w:rsid w:val="00EA04A1"/>
    <w:rsid w:val="00EA0E73"/>
    <w:rsid w:val="00F30545"/>
    <w:rsid w:val="00F34AA3"/>
    <w:rsid w:val="00F56745"/>
    <w:rsid w:val="00F64662"/>
    <w:rsid w:val="00F72054"/>
    <w:rsid w:val="00FD390D"/>
    <w:rsid w:val="00FF267A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578D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6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F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F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66B1A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C25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2578D"/>
  </w:style>
  <w:style w:type="character" w:customStyle="1" w:styleId="20">
    <w:name w:val="Заголовок 2 Знак"/>
    <w:basedOn w:val="a0"/>
    <w:link w:val="2"/>
    <w:uiPriority w:val="9"/>
    <w:semiHidden/>
    <w:rsid w:val="00CB0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CB062B"/>
    <w:rPr>
      <w:b/>
      <w:bCs/>
    </w:rPr>
  </w:style>
  <w:style w:type="table" w:styleId="a7">
    <w:name w:val="Table Grid"/>
    <w:basedOn w:val="a1"/>
    <w:uiPriority w:val="59"/>
    <w:rsid w:val="006A6B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B95C-3047-4988-964E-4FAE9177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Пользователь Windows</cp:lastModifiedBy>
  <cp:revision>9</cp:revision>
  <cp:lastPrinted>2020-07-17T08:17:00Z</cp:lastPrinted>
  <dcterms:created xsi:type="dcterms:W3CDTF">2019-03-29T15:27:00Z</dcterms:created>
  <dcterms:modified xsi:type="dcterms:W3CDTF">2023-12-13T07:57:00Z</dcterms:modified>
</cp:coreProperties>
</file>